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B9695D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5D65C78C" w:rsidR="00420467" w:rsidRDefault="00B9695D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B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6DE108EC" w:rsidR="00162088" w:rsidRDefault="006E77A3" w:rsidP="00C2126E">
            <w:pPr>
              <w:pStyle w:val="BodyText"/>
            </w:pPr>
            <w:r>
              <w:t>Andres Marquez</w:t>
            </w:r>
            <w:r w:rsidR="00162088">
              <w:t xml:space="preserve"> (SCG) </w:t>
            </w:r>
            <w:hyperlink r:id="rId8" w:history="1">
              <w:r w:rsidRPr="00846381">
                <w:rPr>
                  <w:rStyle w:val="Hyperlink"/>
                </w:rPr>
                <w:t>amarquez3@semprautilities.com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77F892A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77F892A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77F892A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504386F" w:rsidR="00A047C5" w:rsidRPr="00C24AB9" w:rsidRDefault="00725EE2" w:rsidP="006B5B36">
            <w:pPr>
              <w:pStyle w:val="BodyText"/>
              <w:rPr>
                <w:sz w:val="20"/>
                <w:szCs w:val="20"/>
              </w:rPr>
            </w:pPr>
            <w:r w:rsidRPr="00725EE2">
              <w:rPr>
                <w:sz w:val="20"/>
                <w:szCs w:val="20"/>
              </w:rPr>
              <w:t>Greenhouse Heat Curtain</w:t>
            </w:r>
          </w:p>
        </w:tc>
      </w:tr>
      <w:tr w:rsidR="00A047C5" w14:paraId="5A1359C9" w14:textId="014EC27F" w:rsidTr="077F892A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D0CC136" w:rsidR="00A047C5" w:rsidRDefault="00725EE2" w:rsidP="006B5B36">
            <w:pPr>
              <w:pStyle w:val="BodyText"/>
            </w:pPr>
            <w:r w:rsidRPr="00725EE2">
              <w:t>SWBE001-01</w:t>
            </w:r>
          </w:p>
        </w:tc>
      </w:tr>
      <w:tr w:rsidR="00A047C5" w14:paraId="40C45486" w14:textId="16525024" w:rsidTr="077F892A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77F892A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843642E" w:rsidR="007C6229" w:rsidRDefault="00725EE2" w:rsidP="006B5B36">
            <w:pPr>
              <w:pStyle w:val="BodyText"/>
            </w:pPr>
            <w:r w:rsidRPr="00725EE2">
              <w:t>SWBE001-01</w:t>
            </w:r>
          </w:p>
        </w:tc>
      </w:tr>
      <w:tr w:rsidR="00A047C5" w14:paraId="75FA055D" w14:textId="1DE6EAE3" w:rsidTr="077F892A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4B1A451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588A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0ED3B7B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588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77F892A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77F892A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77F892A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7A5D6733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5EE2">
                    <w:t>N/A</w:t>
                  </w:r>
                  <w:r w:rsidR="00E47FF7">
                    <w:t>%</w:t>
                  </w:r>
                </w:p>
                <w:p w14:paraId="25A80731" w14:textId="3CC0630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4D3FAC">
                    <w:t>N/A</w:t>
                  </w:r>
                  <w:r>
                    <w:t>%</w:t>
                  </w:r>
                </w:p>
              </w:tc>
            </w:tr>
            <w:tr w:rsidR="00F962BF" w14:paraId="58F84108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177EF170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F962BF" w14:paraId="2140AB9F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987EB47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5EE2">
                    <w:t>1.7</w:t>
                  </w:r>
                  <w:r>
                    <w:t>%</w:t>
                  </w:r>
                </w:p>
                <w:p w14:paraId="5AB65DFD" w14:textId="5708FE22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EE7EAA" w14:paraId="55CCC4BD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74F0E3AF" w:rsidR="00EE7EAA" w:rsidRDefault="077F892A" w:rsidP="00EE7EAA">
                  <w:pPr>
                    <w:pStyle w:val="BodyText"/>
                  </w:pPr>
                  <w:r>
                    <w:t xml:space="preserve">Gas: </w:t>
                  </w:r>
                  <w:r w:rsidR="00725EE2">
                    <w:t>0.01</w:t>
                  </w:r>
                  <w:r>
                    <w:t>%</w:t>
                  </w:r>
                </w:p>
                <w:p w14:paraId="5C9B8867" w14:textId="585BA131" w:rsidR="00EE7EAA" w:rsidRDefault="077F892A" w:rsidP="00EE7EAA">
                  <w:pPr>
                    <w:pStyle w:val="BodyText"/>
                  </w:pPr>
                  <w:r>
                    <w:t>Electric:</w:t>
                  </w:r>
                  <w:r w:rsidR="00725EE2">
                    <w:t xml:space="preserve"> 0</w:t>
                  </w:r>
                  <w:r>
                    <w:t>%</w:t>
                  </w:r>
                </w:p>
              </w:tc>
            </w:tr>
          </w:tbl>
          <w:p w14:paraId="0D0FEE0C" w14:textId="6052698A" w:rsidR="001527AB" w:rsidRDefault="007A63DE" w:rsidP="006B5B36">
            <w:pPr>
              <w:pStyle w:val="BodyText"/>
            </w:pPr>
            <w:r>
              <w:t>Notes:</w:t>
            </w:r>
          </w:p>
          <w:p w14:paraId="54A7B5D0" w14:textId="77777777" w:rsidR="00725EE2" w:rsidRDefault="00725EE2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77F892A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77F892A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93B3417" w:rsidR="00DC1A5B" w:rsidRDefault="077F892A" w:rsidP="00DC1A5B">
                  <w:pPr>
                    <w:pStyle w:val="BodyText"/>
                  </w:pPr>
                  <w:r>
                    <w:t>Gas: 0.00%</w:t>
                  </w:r>
                </w:p>
                <w:p w14:paraId="067A226C" w14:textId="1E0E0AD3" w:rsidR="00DC1A5B" w:rsidRDefault="077F892A" w:rsidP="00DC1A5B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295CEF4B" w14:textId="3B794AE9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Savings </w:t>
            </w:r>
            <w:r w:rsidR="00811A77">
              <w:t>were directly adopted from SCG workpaper.</w:t>
            </w:r>
            <w:r w:rsidR="00E47FF7">
              <w:t xml:space="preserve"> No changes to any savings fo</w:t>
            </w:r>
            <w:r w:rsidR="00676A06">
              <w:t>r all PA’s.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77F892A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273445B" w:rsidR="00ED4A6C" w:rsidRDefault="00B9695D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6313C214" w:rsidR="009B3AC7" w:rsidRDefault="00725EE2" w:rsidP="009B3AC7">
            <w:pPr>
              <w:pStyle w:val="BodyText"/>
            </w:pPr>
            <w:r w:rsidRPr="00346D10">
              <w:rPr>
                <w:sz w:val="20"/>
                <w:szCs w:val="20"/>
              </w:rPr>
              <w:t>WPSDGENRAG0003</w:t>
            </w:r>
            <w:r w:rsidR="000848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46D10">
              <w:rPr>
                <w:sz w:val="20"/>
                <w:szCs w:val="20"/>
              </w:rPr>
              <w:t>Revision 0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D4A6C" w14:paraId="5C38E2BE" w14:textId="20A98154" w:rsidTr="077F892A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B9695D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77F892A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</w:t>
            </w:r>
            <w:r w:rsidRPr="004A647E">
              <w:rPr>
                <w:sz w:val="20"/>
                <w:szCs w:val="20"/>
              </w:rPr>
              <w:lastRenderedPageBreak/>
              <w:t>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B9695D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B9695D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B9695D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B9695D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B9695D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B9695D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B9695D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77F892A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0189A86E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Consult</w:t>
            </w:r>
            <w:r w:rsidR="00730C8E">
              <w:t>ation</w:t>
            </w:r>
            <w:r w:rsidR="00524E56">
              <w:t xml:space="preserve"> not necessary as no changes are being made to the savings or measure requirements.</w:t>
            </w:r>
          </w:p>
        </w:tc>
      </w:tr>
      <w:tr w:rsidR="00A047C5" w14:paraId="4A997D1A" w14:textId="308A4138" w:rsidTr="077F892A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AEE85" w14:textId="77777777" w:rsidR="00B9695D" w:rsidRDefault="00B9695D">
      <w:r>
        <w:separator/>
      </w:r>
    </w:p>
  </w:endnote>
  <w:endnote w:type="continuationSeparator" w:id="0">
    <w:p w14:paraId="5B99C835" w14:textId="77777777" w:rsidR="00B9695D" w:rsidRDefault="00B96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B969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310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F39A3" w14:textId="77777777" w:rsidR="00B9695D" w:rsidRDefault="00B9695D">
      <w:r>
        <w:separator/>
      </w:r>
    </w:p>
  </w:footnote>
  <w:footnote w:type="continuationSeparator" w:id="0">
    <w:p w14:paraId="1AE3E1A0" w14:textId="77777777" w:rsidR="00B9695D" w:rsidRDefault="00B96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82B"/>
    <w:rsid w:val="00084989"/>
    <w:rsid w:val="000916B5"/>
    <w:rsid w:val="000949B1"/>
    <w:rsid w:val="000952CF"/>
    <w:rsid w:val="000A24FE"/>
    <w:rsid w:val="000A33FD"/>
    <w:rsid w:val="000A3BF8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23729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3FAC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4D4B"/>
    <w:rsid w:val="00676A06"/>
    <w:rsid w:val="006967ED"/>
    <w:rsid w:val="006975D9"/>
    <w:rsid w:val="006A588A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E77A3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5EE2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695D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  <w:rsid w:val="077F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96212-3977-4ADD-8519-1E2AD39D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628</Words>
  <Characters>3583</Characters>
  <Application>Microsoft Office Word</Application>
  <DocSecurity>0</DocSecurity>
  <Lines>29</Lines>
  <Paragraphs>8</Paragraphs>
  <ScaleCrop>false</ScaleCrop>
  <Company>Energy &amp; Resource Solutions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Marquez, Andres</cp:lastModifiedBy>
  <cp:revision>35</cp:revision>
  <cp:lastPrinted>2018-09-13T14:26:00Z</cp:lastPrinted>
  <dcterms:created xsi:type="dcterms:W3CDTF">2019-05-23T20:31:00Z</dcterms:created>
  <dcterms:modified xsi:type="dcterms:W3CDTF">2019-06-14T20:12:00Z</dcterms:modified>
</cp:coreProperties>
</file>